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790" w:rsidRDefault="009E0B2D" w:rsidP="009E0B2D">
      <w:pPr>
        <w:spacing w:after="0"/>
      </w:pPr>
      <w:bookmarkStart w:id="0" w:name="_GoBack"/>
      <w:bookmarkEnd w:id="0"/>
      <w:r>
        <w:t>Unit 2:  Accounting for a Merchandise Business Organized as a Corporation</w:t>
      </w:r>
    </w:p>
    <w:p w:rsidR="009E0B2D" w:rsidRDefault="009E0B2D">
      <w:r>
        <w:t xml:space="preserve">Chapter </w:t>
      </w:r>
      <w:r w:rsidR="00137406">
        <w:t>10</w:t>
      </w:r>
      <w:r>
        <w:t xml:space="preserve">- </w:t>
      </w:r>
      <w:r w:rsidR="00137406">
        <w:t>Journalizing Sales and Cash Receipts using Special Journals</w:t>
      </w:r>
    </w:p>
    <w:p w:rsidR="009E0B2D" w:rsidRPr="009E0B2D" w:rsidRDefault="00A148FE" w:rsidP="009E0B2D">
      <w:pPr>
        <w:pBdr>
          <w:top w:val="single" w:sz="4" w:space="1" w:color="auto"/>
          <w:left w:val="single" w:sz="4" w:space="4" w:color="auto"/>
          <w:bottom w:val="single" w:sz="4" w:space="1" w:color="auto"/>
          <w:right w:val="single" w:sz="4" w:space="4" w:color="auto"/>
        </w:pBdr>
        <w:rPr>
          <w:sz w:val="32"/>
        </w:rPr>
      </w:pPr>
      <w:r>
        <w:rPr>
          <w:sz w:val="32"/>
        </w:rPr>
        <w:t>10</w:t>
      </w:r>
      <w:r w:rsidR="00E37491">
        <w:rPr>
          <w:sz w:val="32"/>
        </w:rPr>
        <w:t xml:space="preserve">-3 </w:t>
      </w:r>
      <w:r>
        <w:rPr>
          <w:sz w:val="32"/>
        </w:rPr>
        <w:t>Recording Transactions Using a General Journal</w:t>
      </w:r>
    </w:p>
    <w:p w:rsidR="00A148FE" w:rsidRPr="00A148FE" w:rsidRDefault="00A148FE" w:rsidP="00A148FE">
      <w:pPr>
        <w:spacing w:after="0"/>
        <w:rPr>
          <w:b/>
        </w:rPr>
      </w:pPr>
      <w:r w:rsidRPr="00A148FE">
        <w:rPr>
          <w:b/>
        </w:rPr>
        <w:t>Credit Memorandum for Sales Returns and Allowances (p. 285):</w:t>
      </w:r>
    </w:p>
    <w:p w:rsidR="00A148FE" w:rsidRDefault="00A148FE" w:rsidP="00A148FE">
      <w:pPr>
        <w:spacing w:after="0"/>
      </w:pPr>
      <w:r>
        <w:t>Occasionally, a business has a sales-related ______________ that is recorded in a general journal rather than the ___________ journal or ____   ______________ journal.</w:t>
      </w:r>
    </w:p>
    <w:p w:rsidR="00A148FE" w:rsidRDefault="00A148FE" w:rsidP="00A148FE">
      <w:pPr>
        <w:spacing w:after="0"/>
      </w:pPr>
    </w:p>
    <w:p w:rsidR="00A148FE" w:rsidRDefault="00A148FE" w:rsidP="00A148FE">
      <w:pPr>
        <w:spacing w:after="0"/>
      </w:pPr>
      <w:r>
        <w:t>Sales Returns and Allowances:</w:t>
      </w:r>
    </w:p>
    <w:p w:rsidR="00A148FE" w:rsidRDefault="00A148FE" w:rsidP="00A148FE">
      <w:pPr>
        <w:spacing w:after="0"/>
      </w:pPr>
      <w:r>
        <w:t xml:space="preserve">Most business expect to have some ___________________ returned. A customer may have received </w:t>
      </w:r>
      <w:proofErr w:type="spellStart"/>
      <w:r>
        <w:t>a</w:t>
      </w:r>
      <w:proofErr w:type="spellEnd"/>
      <w:r>
        <w:t xml:space="preserve"> ________ item or ____________ goods. These merchandise items may be returned for a _________ on account or a ______ refund. Credit allowed a customer for the sales price of returned merchandise, resulting in a ______________ in the vendor’s accounts receivable is called a ______</w:t>
      </w:r>
      <w:proofErr w:type="gramStart"/>
      <w:r>
        <w:t>_  _</w:t>
      </w:r>
      <w:proofErr w:type="gramEnd"/>
      <w:r>
        <w:t>__________. Credit allowed a customer for part of the _______ price of merchandise that is not returned, resulting in a __________________ in the vendor’s accounts receivable is called a ____</w:t>
      </w:r>
      <w:proofErr w:type="gramStart"/>
      <w:r>
        <w:t>_  _</w:t>
      </w:r>
      <w:proofErr w:type="gramEnd"/>
      <w:r>
        <w:t xml:space="preserve">_________________. A form prepared to inform the customer, in writing, of the amount deducted for returns and allowances is called a ________   __________________. </w:t>
      </w:r>
    </w:p>
    <w:p w:rsidR="00A148FE" w:rsidRDefault="00A148FE" w:rsidP="00A148FE">
      <w:pPr>
        <w:spacing w:after="0"/>
      </w:pPr>
    </w:p>
    <w:p w:rsidR="00F438E5" w:rsidRDefault="00A148FE" w:rsidP="00A148FE">
      <w:pPr>
        <w:spacing w:after="0"/>
      </w:pPr>
      <w:r>
        <w:t>Sales _________ and ____________</w:t>
      </w:r>
      <w:proofErr w:type="gramStart"/>
      <w:r>
        <w:t>_  _</w:t>
      </w:r>
      <w:proofErr w:type="gramEnd"/>
      <w:r>
        <w:t xml:space="preserve">______ the amount of sales. Therefore this account is </w:t>
      </w:r>
      <w:proofErr w:type="spellStart"/>
      <w:r>
        <w:t>a</w:t>
      </w:r>
      <w:proofErr w:type="spellEnd"/>
      <w:r>
        <w:t xml:space="preserve"> ________ account to the revenue account ________. Thus the normal balance is a ______, the opposite normal balance of Sales, a ___________.</w:t>
      </w:r>
    </w:p>
    <w:p w:rsidR="00F438E5" w:rsidRDefault="00F438E5" w:rsidP="00A148FE">
      <w:pPr>
        <w:spacing w:after="0"/>
      </w:pPr>
    </w:p>
    <w:p w:rsidR="00E23406" w:rsidRDefault="00F438E5" w:rsidP="00A148FE">
      <w:pPr>
        <w:spacing w:after="0"/>
      </w:pPr>
      <w:r>
        <w:t xml:space="preserve">A business could debit the _____ account for the amount of a return or allowance, however, better information is provided if these amounts are ________ to Sales Returns and Allowances. This contra account enables management to identify if the amount </w:t>
      </w:r>
      <w:proofErr w:type="gramStart"/>
      <w:r>
        <w:t xml:space="preserve">of </w:t>
      </w:r>
      <w:r w:rsidR="00A148FE">
        <w:t xml:space="preserve"> </w:t>
      </w:r>
      <w:r>
        <w:t>Sales</w:t>
      </w:r>
      <w:proofErr w:type="gramEnd"/>
      <w:r>
        <w:t xml:space="preserve"> Returns and Allowances compared to sales is greater than expected. </w:t>
      </w:r>
    </w:p>
    <w:p w:rsidR="00E23406" w:rsidRDefault="00E23406" w:rsidP="00A148FE">
      <w:pPr>
        <w:spacing w:after="0"/>
      </w:pPr>
    </w:p>
    <w:p w:rsidR="00A148FE" w:rsidRDefault="00F438E5" w:rsidP="00A148FE">
      <w:pPr>
        <w:spacing w:after="0"/>
      </w:pPr>
      <w:r>
        <w:t>Please see the journal entry on the top of page 286 to see how this entry would be recorded in the general journal. Don’t forget that when you record credits in the general journal, these account titles are slightly indented (versus the debit account titles) to help you see the different journal entries.</w:t>
      </w:r>
    </w:p>
    <w:p w:rsidR="001A35D5" w:rsidRDefault="001A35D5" w:rsidP="00A148FE">
      <w:pPr>
        <w:spacing w:after="0"/>
      </w:pPr>
    </w:p>
    <w:p w:rsidR="00F438E5" w:rsidRDefault="00F438E5" w:rsidP="00A148FE">
      <w:pPr>
        <w:spacing w:after="0"/>
      </w:pPr>
      <w:r w:rsidRPr="00D04B46">
        <w:rPr>
          <w:b/>
        </w:rPr>
        <w:t>Assignment</w:t>
      </w:r>
      <w:r>
        <w:rPr>
          <w:b/>
        </w:rPr>
        <w:t>s</w:t>
      </w:r>
      <w:proofErr w:type="gramStart"/>
      <w:r w:rsidRPr="00D04B46">
        <w:rPr>
          <w:b/>
        </w:rPr>
        <w:t>:</w:t>
      </w:r>
      <w:proofErr w:type="gramEnd"/>
      <w:r>
        <w:rPr>
          <w:b/>
        </w:rPr>
        <w:br/>
        <w:t>1) Do Work Together 10 – 3 on page 287.</w:t>
      </w:r>
      <w:r>
        <w:rPr>
          <w:b/>
        </w:rPr>
        <w:br/>
        <w:t>2) Do application problems 10 – 3, 4 and 5 on pages 290 and 291.</w:t>
      </w:r>
    </w:p>
    <w:sectPr w:rsidR="00F438E5" w:rsidSect="009E0B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0AFF" w:usb1="4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132B8"/>
    <w:multiLevelType w:val="hybridMultilevel"/>
    <w:tmpl w:val="4F62C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C076A"/>
    <w:multiLevelType w:val="hybridMultilevel"/>
    <w:tmpl w:val="CDCEF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E3269"/>
    <w:multiLevelType w:val="hybridMultilevel"/>
    <w:tmpl w:val="61240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B4381"/>
    <w:multiLevelType w:val="hybridMultilevel"/>
    <w:tmpl w:val="B214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05B7E"/>
    <w:multiLevelType w:val="hybridMultilevel"/>
    <w:tmpl w:val="E47E4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CD1D7E"/>
    <w:multiLevelType w:val="hybridMultilevel"/>
    <w:tmpl w:val="CD5A6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2D"/>
    <w:rsid w:val="000034D1"/>
    <w:rsid w:val="000420B0"/>
    <w:rsid w:val="00137406"/>
    <w:rsid w:val="001A35D5"/>
    <w:rsid w:val="002466C8"/>
    <w:rsid w:val="002A06B7"/>
    <w:rsid w:val="00336887"/>
    <w:rsid w:val="00445EF7"/>
    <w:rsid w:val="0049759D"/>
    <w:rsid w:val="00633790"/>
    <w:rsid w:val="00766BF4"/>
    <w:rsid w:val="009E0B2D"/>
    <w:rsid w:val="00A05EB4"/>
    <w:rsid w:val="00A148FE"/>
    <w:rsid w:val="00BF382C"/>
    <w:rsid w:val="00CF68C3"/>
    <w:rsid w:val="00E23406"/>
    <w:rsid w:val="00E37491"/>
    <w:rsid w:val="00ED16D9"/>
    <w:rsid w:val="00F438E5"/>
    <w:rsid w:val="00F81C5F"/>
    <w:rsid w:val="00FC58C9"/>
    <w:rsid w:val="00FF2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2C20BB-29E5-48A2-A7BB-9C25982FC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7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59D"/>
    <w:rPr>
      <w:rFonts w:ascii="Tahoma" w:hAnsi="Tahoma" w:cs="Tahoma"/>
      <w:sz w:val="16"/>
      <w:szCs w:val="16"/>
    </w:rPr>
  </w:style>
  <w:style w:type="paragraph" w:styleId="ListParagraph">
    <w:name w:val="List Paragraph"/>
    <w:basedOn w:val="Normal"/>
    <w:uiPriority w:val="34"/>
    <w:qFormat/>
    <w:rsid w:val="00FF2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Rockwood School District</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RSD</dc:creator>
  <cp:lastModifiedBy>Bart Prosser</cp:lastModifiedBy>
  <cp:revision>2</cp:revision>
  <cp:lastPrinted>2013-12-04T16:05:00Z</cp:lastPrinted>
  <dcterms:created xsi:type="dcterms:W3CDTF">2017-01-17T20:16:00Z</dcterms:created>
  <dcterms:modified xsi:type="dcterms:W3CDTF">2017-01-17T20:16:00Z</dcterms:modified>
</cp:coreProperties>
</file>